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drawingml/2006/wordprocessingDrawing" xmlns:ns2="http://schemas.openxmlformats.org/drawingml/2006/main" xmlns:ns3="http://schemas.openxmlformats.org/drawingml/2006/picture" xmlns:ns4="http://schemas.openxmlformats.org/officeDocument/2006/relationships">
  <ns0:body>
    <ns0:p>
      <ns0:pPr>
        <ns0:spacing ns0:before="480" ns0:after="480" ns0:line="288" ns0:lineRule="auto"/>
        <ns0:ind ns0:left="0"/>
      </ns0:pPr>
      <ns0:r>
        <ns0:t>11 Custom Interface Messages</ns0:t>
      </ns0:r>
    </ns0:p>
    <ns0:p>
      <ns0:pPr>
        <ns0:pStyle ns0:val="1"/>
        <ns0:spacing ns0:before="380" ns0:after="140" ns0:line="288" ns0:lineRule="auto"/>
        <ns0:ind ns0:left="0"/>
        <ns0:jc ns0:val="left"/>
        <ns0:outlineLvl ns0:val="0"/>
      </ns0:pPr>
      <ns0:bookmarkStart ns0:name="heading_0" ns0:id="0"/>
      <ns0:r>
        <ns0:rPr>
          <ns0:rFonts ns0:eastAsia="等线" ns0:ascii="Arial" ns0:cs="Arial" ns0:hAnsi="Arial"/>
          <ns0:b ns0:val="true"/>
          <ns0:sz ns0:val="36"/>
        </ns0:rPr>
        <ns0:t>11 Custom Interface Messages</ns0:t>
      </ns0:r>
      <ns0:bookmarkEnd ns0:id="0"/>
    </ns0:p>
    <ns0:p>
      <ns0:pPr>
        <ns0:spacing ns0:before="120" ns0:after="120" ns0:line="288" ns0:lineRule="auto"/>
        <ns0:ind ns0:left="0"/>
        <ns0:jc ns0:val="left"/>
      </ns0:pPr>
      <ns0:r>
        <ns0:rPr>
          <ns0:rFonts ns0:eastAsia="等线" ns0:ascii="Arial" ns0:cs="Arial" ns0:hAnsi="Arial"/>
          <ns0:sz ns0:val="22"/>
        </ns0:rPr>
        <ns0:t>In the ROS system, the three types of communication mechanisms, Topic, Service and Action, all rely on a core concept — communication interface.</ns0:t>
      </ns0:r>
    </ns0:p>
    <ns0:p>
      <ns0:pPr>
        <ns0:spacing ns0:before="120" ns0:after="120" ns0:line="288" ns0:lineRule="auto"/>
        <ns0:ind ns0:left="0"/>
        <ns0:jc ns0:val="left"/>
      </ns0:pPr>
      <ns0:r>
        <ns0:rPr>
          <ns0:rFonts ns0:eastAsia="等线" ns0:ascii="Arial" ns0:cs="Arial" ns0:hAnsi="Arial"/>
          <ns0:sz ns0:val="22"/>
        </ns0:rPr>
        <ns0:t>The essence of communications is the exchange of information between multiple parties, not one-way self-expression. In order to achieve efficient and reliable interaction, the nodes involved in communications must have a common understanding of the format and semantics of the data. To this end, ROS has introduced standardized communication interfaces that define clear and harmonized data structures for all types of messages, ensuring that information transmitted between different nodes is accurately understood.</ns0:t>
      </ns0:r>
    </ns0:p>
    <ns0:p>
      <ns0:pPr>
        <ns0:spacing ns0:before="120" ns0:after="120" ns0:line="288" ns0:lineRule="auto"/>
        <ns0:ind ns0:left="0"/>
        <ns0:jc ns0:val="left"/>
      </ns0:pPr>
      <ns0:r>
        <ns0:rPr>
          <ns0:rFonts ns0:eastAsia="等线" ns0:ascii="Arial" ns0:cs="Arial" ns0:hAnsi="Arial"/>
          <ns0:sz ns0:val="22"/>
        </ns0:rPr>
        <ns0:t>This interface design not only regulates the way in which data are exchanged, but also decorates programme modules at the structural level: developers need not be aware of each other ' s internal realization, but simply follow the interface agreement to achieve seamless collaboration between modules. This allows for the integration of functional components developed by others and the re-use of their own codes, thereby significantly increasing the development efficiency.</ns0:t>
      </ns0:r>
    </ns0:p>
    <ns0:p>
      <ns0:pPr>
        <ns0:spacing ns0:before="120" ns0:after="120" ns0:line="288" ns0:lineRule="auto"/>
        <ns0:ind ns0:left="0"/>
        <ns0:jc ns0:val="left"/>
      </ns0:pPr>
      <ns0:r>
        <ns0:rPr>
          <ns0:rFonts ns0:eastAsia="等线" ns0:ascii="Arial" ns0:cs="Arial" ns0:hAnsi="Arial"/>
          <ns0:sz ns0:val="22"/>
        </ns0:rPr>
        <ns0:t>In the final analysis, the communication interface is the technological building block of the ROS concept of “duplication of wheeling” - the promotion of modularization, reuse and ecological development of robotic software through standardization and decoupling.</ns0:t>
      </ns0:r>
    </ns0:p>
    <ns0:p>
      <ns0:pPr>
        <ns0:spacing ns0:before="120" ns0:after="120" ns0:line="288" ns0:lineRule="auto"/>
        <ns0:ind ns0:left="0"/>
        <ns0:jc ns0:val="center"/>
      </ns0:pPr>
      <ns0:r>
        <ns0:drawing>
          <ns1:inline distT="0" distR="0" distB="0" distL="0">
            <ns1:extent cx="5257800" cy="2800350"/>
            <ns1:docPr id="0" name="Drawing 0" descr=""/>
            <ns2:graphic>
              <ns2:graphicData uri="http://schemas.openxmlformats.org/drawingml/2006/picture">
                <ns3:pic>
                  <ns3:nvPicPr>
                    <ns3:cNvPr id="0" name="Picture 0" descr=""/>
                    <ns3:cNvPicPr>
                      <ns2:picLocks noChangeAspect="true"/>
                    </ns3:cNvPicPr>
                  </ns3:nvPicPr>
                  <ns3:blipFill>
                    <ns2:blip ns4:embed="rId4"/>
                    <ns2:stretch>
                      <ns2:fillRect/>
                    </ns2:stretch>
                  </ns3:blipFill>
                  <ns3:spPr>
                    <ns2:xfrm>
                      <ns2:off x="0" y="0"/>
                      <ns2:ext cx="5257800" cy="2800350"/>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sz ns0:val="22"/>
        </ns0:rPr>
        <ns0:t>ROS has three common communication mechanisms: topics, services, actions, and through each defined interface, the various nodes are organically linked.</ns0:t>
      </ns0:r>
    </ns0:p>
    <ns0:p>
      <ns0:pPr>
        <ns0:pStyle ns0:val="2"/>
        <ns0:spacing ns0:before="320" ns0:after="120" ns0:line="288" ns0:lineRule="auto"/>
        <ns0:ind ns0:left="0"/>
        <ns0:jc ns0:val="left"/>
        <ns0:outlineLvl ns0:val="1"/>
      </ns0:pPr>
      <ns0:bookmarkStart ns0:name="heading_1" ns0:id="1"/>
      <ns0:r>
        <ns0:rPr>
          <ns0:rFonts ns0:eastAsia="等线" ns0:ascii="Arial" ns0:cs="Arial" ns0:hAnsi="Arial"/>
          <ns0:b ns0:val="true"/>
          <ns0:sz ns0:val="32"/>
        </ns0:rPr>
        <ns0:t>11.1 Create a custom interface process</ns0:t>
      </ns0:r>
      <ns0:r>
        <ns0:rPr>
          <ns0:rFonts ns0:eastAsia="等线" ns0:ascii="Arial" ns0:cs="Arial" ns0:hAnsi="Arial"/>
          <ns0:b ns0:val="true"/>
          <ns0:sz ns0:val="32"/>
        </ns0:rPr>
      </ns0:r>
      <ns0:bookmarkEnd ns0:id="1"/>
    </ns0:p>
    <ns0:p>
      <ns0:pPr>
        <ns0:spacing ns0:before="120" ns0:after="120" ns0:line="288" ns0:lineRule="auto"/>
        <ns0:ind ns0:left="0"/>
        <ns0:jc ns0:val="left"/>
      </ns0:pPr>
      <ns0:r>
        <ns0:rPr>
          <ns0:rFonts ns0:eastAsia="等线" ns0:ascii="Arial" ns0:cs="Arial" ns0:hAnsi="Arial"/>
          <ns0:sz ns0:val="22"/>
        </ns0:rPr>
        <ns0:t>The main steps are as follows:</ns0:t>
      </ns0:r>
    </ns0:p>
    <ns0:p>
      <ns0:pPr>
        <ns0:numPr>
          <ns0:numId ns0:val="1"/>
        </ns0:numPr>
        <ns0:spacing ns0:before="120" ns0:after="120" ns0:line="288" ns0:lineRule="auto"/>
        <ns0:ind ns0:left="0"/>
        <ns0:jc ns0:val="left"/>
      </ns0:pPr>
      <ns0:r>
        <ns0:rPr>
          <ns0:rFonts ns0:eastAsia="等线" ns0:ascii="Arial" ns0:cs="Arial" ns0:hAnsi="Arial"/>
          <ns0:sz ns0:val="22"/>
        </ns0:rPr>
        <ns0:t>Create interface packages</ns0:t>
      </ns0:r>
    </ns0:p>
    <ns0:p>
      <ns0:pPr>
        <ns0:numPr>
          <ns0:numId ns0:val="2"/>
        </ns0:numPr>
        <ns0:spacing ns0:before="120" ns0:after="120" ns0:line="288" ns0:lineRule="auto"/>
        <ns0:ind ns0:left="0"/>
        <ns0:jc ns0:val="left"/>
      </ns0:pPr>
      <ns0:r>
        <ns0:rPr>
          <ns0:rFonts ns0:eastAsia="等线" ns0:ascii="Arial" ns0:cs="Arial" ns0:hAnsi="Arial"/>
          <ns0:sz ns0:val="22"/>
        </ns0:rPr>
        <ns0:t>Create and edit .msg files, .srv files,.action files</ns0:t>
      </ns0:r>
    </ns0:p>
    <ns0:p>
      <ns0:pPr>
        <ns0:numPr>
          <ns0:numId ns0:val="3"/>
        </ns0:numPr>
        <ns0:spacing ns0:before="120" ns0:after="120" ns0:line="288" ns0:lineRule="auto"/>
        <ns0:ind ns0:left="0"/>
        <ns0:jc ns0:val="left"/>
      </ns0:pPr>
      <ns0:r>
        <ns0:rPr>
          <ns0:rFonts ns0:eastAsia="等线" ns0:ascii="Arial" ns0:cs="Arial" ns0:hAnsi="Arial"/>
          <ns0:sz ns0:val="22"/>
        </ns0:rPr>
        <ns0:t>Edit configuration file</ns0:t>
      </ns0:r>
    </ns0:p>
    <ns0:p>
      <ns0:pPr>
        <ns0:numPr>
          <ns0:numId ns0:val="4"/>
        </ns0:numPr>
        <ns0:spacing ns0:before="120" ns0:after="120" ns0:line="288" ns0:lineRule="auto"/>
        <ns0:ind ns0:left="0"/>
        <ns0:jc ns0:val="left"/>
      </ns0:pPr>
      <ns0:r>
        <ns0:rPr>
          <ns0:rFonts ns0:eastAsia="等线" ns0:ascii="Arial" ns0:cs="Arial" ns0:hAnsi="Arial"/>
          <ns0:sz ns0:val="22"/>
        </ns0:rPr>
        <ns0:t>Compile</ns0:t>
      </ns0:r>
    </ns0:p>
    <ns0:p>
      <ns0:pPr>
        <ns0:numPr>
          <ns0:numId ns0:val="5"/>
        </ns0:numPr>
        <ns0:spacing ns0:before="120" ns0:after="120" ns0:line="288" ns0:lineRule="auto"/>
        <ns0:ind ns0:left="0"/>
        <ns0:jc ns0:val="left"/>
      </ns0:pPr>
      <ns0:r>
        <ns0:rPr>
          <ns0:rFonts ns0:eastAsia="等线" ns0:ascii="Arial" ns0:cs="Arial" ns0:hAnsi="Arial"/>
          <ns0:sz ns0:val="22"/>
        </ns0:rPr>
        <ns0:t>Test</ns0:t>
      </ns0:r>
    </ns0:p>
    <ns0:p>
      <ns0:pPr>
        <ns0:pStyle ns0:val="2"/>
        <ns0:spacing ns0:before="320" ns0:after="120" ns0:line="288" ns0:lineRule="auto"/>
        <ns0:ind ns0:left="0"/>
        <ns0:jc ns0:val="left"/>
        <ns0:outlineLvl ns0:val="1"/>
      </ns0:pPr>
      <ns0:bookmarkStart ns0:name="heading_2" ns0:id="2"/>
      <ns0:r>
        <ns0:rPr>
          <ns0:rFonts ns0:eastAsia="等线" ns0:ascii="Arial" ns0:cs="Arial" ns0:hAnsi="Arial"/>
          <ns0:b ns0:val="true"/>
          <ns0:sz ns0:val="32"/>
        </ns0:rPr>
        <ns0:t>11.2 Create a custom interface for action communications</ns0:t>
      </ns0:r>
      <ns0:r>
        <ns0:rPr>
          <ns0:rFonts ns0:eastAsia="等线" ns0:ascii="Arial" ns0:cs="Arial" ns0:hAnsi="Arial"/>
          <ns0:b ns0:val="true"/>
          <ns0:sz ns0:val="32"/>
        </ns0:rPr>
      </ns0:r>
      <ns0:r>
        <ns0:rPr>
          <ns0:rFonts ns0:eastAsia="等线" ns0:ascii="Arial" ns0:cs="Arial" ns0:hAnsi="Arial"/>
          <ns0:b ns0:val="true"/>
          <ns0:sz ns0:val="32"/>
        </ns0:rPr>
      </ns0:r>
      <ns0:r>
        <ns0:rPr>
          <ns0:rFonts ns0:eastAsia="等线" ns0:ascii="Arial" ns0:cs="Arial" ns0:hAnsi="Arial"/>
          <ns0:b ns0:val="true"/>
          <ns0:sz ns0:val="32"/>
        </ns0:rPr>
      </ns0:r>
      <ns0:bookmarkEnd ns0:id="2"/>
    </ns0:p>
    <ns0:p>
      <ns0:pPr>
        <ns0:spacing ns0:before="120" ns0:after="120" ns0:line="288" ns0:lineRule="auto"/>
        <ns0:ind ns0:left="0"/>
        <ns0:jc ns0:val="left"/>
      </ns0:pPr>
      <ns0:r>
        <ns0:rPr>
          <ns0:rFonts ns0:eastAsia="等线" ns0:ascii="Arial" ns0:cs="Arial" ns0:hAnsi="Arial"/>
          <ns0:sz ns0:val="22"/>
        </ns0:rPr>
        <ns0:t>In the case of action communication 09, we have demonstrated that if you create a complete process for action communication interfaces, you can go back and review them, and we will not repeat them here.</ns0:t>
      </ns0:r>
      <ns0:hyperlink ns4:id="rId6">
        <ns0:r>
          <ns0:rPr>
            <ns0:rFonts ns0:eastAsia="等线" ns0:ascii="Arial" ns0:cs="Arial" ns0:hAnsi="Arial"/>
            <ns0:color ns0:val="3370ff"/>
            <ns0:sz ns0:val="22"/>
          </ns0:rPr>
          <ns0:t xml:space="preserve">09 Action Communication</ns0:t>
        </ns0:r>
      </ns0:hyperlink>
      <ns0:r>
        <ns0:rPr>
          <ns0:rFonts ns0:eastAsia="等线" ns0:ascii="Arial" ns0:cs="Arial" ns0:hAnsi="Arial"/>
          <ns0:sz ns0:val="22"/>
        </ns0:rPr>
      </ns0:r>
    </ns0:p>
    <ns0:p>
      <ns0:pPr>
        <ns0:spacing ns0:before="120" ns0:after="120" ns0:line="288" ns0:lineRule="auto"/>
        <ns0:ind ns0:left="0"/>
        <ns0:jc ns0:val="left"/>
      </ns0:pPr>
    </ns0:p>
    <ns0:p>
      <ns0:pPr>
        <ns0:pStyle ns0:val="2"/>
        <ns0:spacing ns0:before="320" ns0:after="120" ns0:line="288" ns0:lineRule="auto"/>
        <ns0:ind ns0:left="0"/>
        <ns0:jc ns0:val="left"/>
        <ns0:outlineLvl ns0:val="1"/>
      </ns0:pPr>
      <ns0:bookmarkStart ns0:name="heading_3" ns0:id="3"/>
      <ns0:r>
        <ns0:rPr>
          <ns0:rFonts ns0:eastAsia="等线" ns0:ascii="Arial" ns0:cs="Arial" ns0:hAnsi="Arial"/>
          <ns0:b ns0:val="true"/>
          <ns0:sz ns0:val="32"/>
        </ns0:rPr>
        <ns0:t>11.3 Create a custom interface for topic communications</ns0:t>
      </ns0:r>
      <ns0:r>
        <ns0:rPr>
          <ns0:rFonts ns0:eastAsia="等线" ns0:ascii="Arial" ns0:cs="Arial" ns0:hAnsi="Arial"/>
          <ns0:b ns0:val="true"/>
          <ns0:sz ns0:val="32"/>
        </ns0:rPr>
      </ns0:r>
      <ns0:bookmarkEnd ns0:id="3"/>
    </ns0:p>
    <ns0:p>
      <ns0:pPr>
        <ns0:spacing ns0:before="120" ns0:after="120" ns0:line="288" ns0:lineRule="auto"/>
        <ns0:ind ns0:left="0"/>
        <ns0:jc ns0:val="left"/>
      </ns0:pPr>
      <ns0:r>
        <ns0:rPr>
          <ns0:rFonts ns0:eastAsia="等线" ns0:ascii="Arial" ns0:cs="Arial" ns0:hAnsi="Arial"/>
          <ns0:sz ns0:val="22"/>
        </ns0:rPr>
        <ns0:t>We have created a custom interface kit in the 09 action newsletter, and now we are creating a new msg folder under the packages pkg interfaces, and a new Person.msg file under the msg folder, with the following input:</ns0:t>
      </ns0:r>
      <ns0:hyperlink ns4:id="rId7">
        <ns0:r>
          <ns0:rPr>
            <ns0:rFonts ns0:eastAsia="等线" ns0:ascii="Arial" ns0:cs="Arial" ns0:hAnsi="Arial"/>
            <ns0:color ns0:val="3370ff"/>
            <ns0:sz ns0:val="22"/>
          </ns0:rPr>
          <ns0:t xml:space="preserve">09 Action Communication</ns0:t>
        </ns0:r>
      </ns0:hyperlink>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b ns0:val="true"/>
          <ns0:sz ns0:val="22"/>
          <ns0:shd ns0:fill="EFF0F1"/>
        </ns0:rPr>
      </ns0:r>
      <ns0:r>
        <ns0:rPr>
          <ns0:rFonts ns0:eastAsia="等线" ns0:ascii="Arial" ns0:cs="Arial" ns0:hAnsi="Arial"/>
          <ns0:b ns0:val="true"/>
          <ns0:sz ns0:val="22"/>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string   name</ns0:t>
              <ns0:br/>
              <ns0:t>int32    age</ns0:t>
              <ns0:br/>
            </ns0:r>
            <ns0:r>
              <ns0:rPr>
                <ns0:rFonts ns0:eastAsia="Consolas" ns0:ascii="Consolas" ns0:cs="Consolas" ns0:hAnsi="Consolas"/>
                <ns0:sz ns0:val="22"/>
              </ns0:rPr>
              <ns0:t>float64  height</ns0:t>
            </ns0:r>
          </ns0:p>
        </ns0:tc>
      </ns0:tr>
    </ns0:tbl>
    <ns0:p>
      <ns0:pPr>
        <ns0:spacing ns0:before="120" ns0:after="120" ns0:line="288" ns0:lineRule="auto"/>
        <ns0:ind ns0:left="0"/>
        <ns0:jc ns0:val="center"/>
      </ns0:pPr>
      <ns0:r>
        <ns0:drawing>
          <ns1:inline distT="0" distR="0" distB="0" distL="0">
            <ns1:extent cx="5257800" cy="2733675"/>
            <ns1:docPr id="1" name="Drawing 1" descr=""/>
            <ns2:graphic>
              <ns2:graphicData uri="http://schemas.openxmlformats.org/drawingml/2006/picture">
                <ns3:pic>
                  <ns3:nvPicPr>
                    <ns3:cNvPr id="0" name="Picture 1" descr=""/>
                    <ns3:cNvPicPr>
                      <ns2:picLocks noChangeAspect="true"/>
                    </ns3:cNvPicPr>
                  </ns3:nvPicPr>
                  <ns3:blipFill>
                    <ns2:blip ns4:embed="rId8"/>
                    <ns2:stretch>
                      <ns2:fillRect/>
                    </ns2:stretch>
                  </ns3:blipFill>
                  <ns3:spPr>
                    <ns2:xfrm>
                      <ns2:off x="0" y="0"/>
                      <ns2:ext cx="5257800" cy="2733675"/>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sz ns0:val="22"/>
        </ns0:rPr>
        <ns0:t>Add the following configuration to package.xml and CMakeLists.txt:</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CMakeLists.txt</ns0:t>
              <ns0:br/>
            </ns0:r>
            <ns0:r>
              <ns0:rPr>
                <ns0:rFonts ns0:eastAsia="Consolas" ns0:ascii="Consolas" ns0:cs="Consolas" ns0:hAnsi="Consolas"/>
                <ns0:sz ns0:val="22"/>
              </ns0:rPr>
              <ns0:t>rosidl_generate_interfaces(${PROJECT_NAME}</ns0:t>
              <ns0:br/>
              <ns0:t xml:space="preserve">  "action/Progress.action"</ns0:t>
              <ns0:br/>
              <ns0:t xml:space="preserve">  "msg/Person.msg"</ns0:t>
              <ns0:br/>
            </ns0:r>
            <ns0:r>
              <ns0:rPr>
                <ns0:rFonts ns0:eastAsia="Consolas" ns0:ascii="Consolas" ns0:cs="Consolas" ns0:hAnsi="Consolas"/>
                <ns0:sz ns0:val="22"/>
              </ns0:rPr>
              <ns0:t>)</ns0:t>
            </ns0:r>
          </ns0:p>
        </ns0:tc>
      </ns0:tr>
    </ns0:tbl>
    <ns0:p>
      <ns0:pPr>
        <ns0:numPr>
          <ns0:numId ns0:val="6"/>
        </ns0:numPr>
        <ns0:spacing ns0:before="120" ns0:after="120" ns0:line="288" ns0:lineRule="auto"/>
        <ns0:ind ns0:left="0"/>
        <ns0:jc ns0:val="left"/>
      </ns0:pPr>
      <ns0:r>
        <ns0:rPr>
          <ns0:rFonts ns0:eastAsia="等线" ns0:ascii="Arial" ns0:cs="Arial" ns0:hAnsi="Arial"/>
          <ns0:sz ns0:val="22"/>
        </ns0:rPr>
        <ns0:t>package.xml</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package.xml</ns0:t>
              <ns0:br/>
            </ns0:r>
            <ns0:r>
              <ns0:rPr>
                <ns0:rFonts ns0:eastAsia="Consolas" ns0:ascii="Consolas" ns0:cs="Consolas" ns0:hAnsi="Consolas"/>
                <ns0:sz ns0:val="22"/>
              </ns0:rPr>
              <ns0:t>&lt;buildtool_depend&gt;rosidl_default_generators&lt;/buildtool_depend&gt;</ns0:t>
              <ns0:br/>
              <ns0:t>&lt;exec_depend&gt;rosidl_default_runtime&lt;/exec_depend&gt;</ns0:t>
              <ns0:br/>
              <ns0:t>&lt;depend&gt;action_msgs&lt;/depend&gt;</ns0:t>
              <ns0:br/>
            </ns0:r>
            <ns0:r>
              <ns0:rPr>
                <ns0:rFonts ns0:eastAsia="Consolas" ns0:ascii="Consolas" ns0:cs="Consolas" ns0:hAnsi="Consolas"/>
                <ns0:sz ns0:val="22"/>
              </ns0:rPr>
              <ns0:t>&lt;member_of_group&gt;rosidl_interface_packages&lt;/member_of_group&gt;</ns0:t>
            </ns0:r>
          </ns0:p>
        </ns0:tc>
      </ns0:tr>
    </ns0:tbl>
    <ns0:p>
      <ns0:pPr>
        <ns0:spacing ns0:before="120" ns0:after="120" ns0:line="288" ns0:lineRule="auto"/>
        <ns0:ind ns0:left="0"/>
        <ns0:jc ns0:val="center"/>
      </ns0:pPr>
      <ns0:r>
        <ns0:drawing>
          <ns1:inline distT="0" distR="0" distB="0" distL="0">
            <ns1:extent cx="5257800" cy="2886075"/>
            <ns1:docPr id="2" name="Drawing 2" descr=""/>
            <ns2:graphic>
              <ns2:graphicData uri="http://schemas.openxmlformats.org/drawingml/2006/picture">
                <ns3:pic>
                  <ns3:nvPicPr>
                    <ns3:cNvPr id="0" name="Picture 2" descr=""/>
                    <ns3:cNvPicPr>
                      <ns2:picLocks noChangeAspect="true"/>
                    </ns3:cNvPicPr>
                  </ns3:nvPicPr>
                  <ns3:blipFill>
                    <ns2:blip ns4:embed="rId9"/>
                    <ns2:stretch>
                      <ns2:fillRect/>
                    </ns2:stretch>
                  </ns3:blipFill>
                  <ns3:spPr>
                    <ns2:xfrm>
                      <ns2:off x="0" y="0"/>
                      <ns2:ext cx="5257800" cy="2886075"/>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sz ns0:val="22"/>
        </ns0:rPr>
        <ns0:t>Terminal enters the current workspace, compiles packages:</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cd ~/workspace</ns0:t>
              <ns0:br/>
            </ns0:r>
            <ns0:r>
              <ns0:rPr>
                <ns0:rFonts ns0:eastAsia="Consolas" ns0:ascii="Consolas" ns0:cs="Consolas" ns0:hAnsi="Consolas"/>
                <ns0:sz ns0:val="22"/>
              </ns0:rPr>
              <ns0:t>colcon build --packages-select pkg_interfaces</ns0:t>
            </ns0:r>
          </ns0:p>
        </ns0:tc>
      </ns0:tr>
    </ns0:tbl>
    <ns0:p>
      <ns0:pPr>
        <ns0:spacing ns0:before="120" ns0:after="120" ns0:line="288" ns0:lineRule="auto"/>
        <ns0:ind ns0:left="0"/>
        <ns0:jc ns0:val="center"/>
      </ns0:pPr>
      <ns0:r>
        <ns0:drawing>
          <ns1:inline distT="0" distR="0" distB="0" distL="0">
            <ns1:extent cx="5257800" cy="2190750"/>
            <ns1:docPr id="3" name="Drawing 3" descr=""/>
            <ns2:graphic>
              <ns2:graphicData uri="http://schemas.openxmlformats.org/drawingml/2006/picture">
                <ns3:pic>
                  <ns3:nvPicPr>
                    <ns3:cNvPr id="0" name="Picture 3" descr=""/>
                    <ns3:cNvPicPr>
                      <ns2:picLocks noChangeAspect="true"/>
                    </ns3:cNvPicPr>
                  </ns3:nvPicPr>
                  <ns3:blipFill>
                    <ns2:blip ns4:embed="rId10"/>
                    <ns2:stretch>
                      <ns2:fillRect/>
                    </ns2:stretch>
                  </ns3:blipFill>
                  <ns3:spPr>
                    <ns2:xfrm>
                      <ns2:off x="0" y="0"/>
                      <ns2:ext cx="5257800" cy="2190750"/>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sz ns0:val="22"/>
        </ns0:rPr>
        <ns0:t>Test interface normal</ns0:t>
      </ns0:r>
    </ns0:p>
    <ns0:p>
      <ns0:pPr>
        <ns0:spacing ns0:before="120" ns0:after="120" ns0:line="288" ns0:lineRule="auto"/>
        <ns0:ind ns0:left="0"/>
        <ns0:jc ns0:val="left"/>
      </ns0:pPr>
      <ns0:r>
        <ns0:rPr>
          <ns0:rFonts ns0:eastAsia="等线" ns0:ascii="Arial" ns0:cs="Arial" ns0:hAnsi="Arial"/>
          <ns0:sz ns0:val="22"/>
        </ns0:rPr>
        <ns0:t>Refresh environment variables first</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source install/setup.bash</ns0:t>
            </ns0:r>
          </ns0:p>
        </ns0:tc>
      </ns0:tr>
    </ns0:tbl>
    <ns0:p>
      <ns0:pPr>
        <ns0:spacing ns0:before="120" ns0:after="120" ns0:line="288" ns0:lineRule="auto"/>
        <ns0:ind ns0:left="0"/>
        <ns0:jc ns0:val="left"/>
      </ns0:pPr>
      <ns0:r>
        <ns0:rPr>
          <ns0:rFonts ns0:eastAsia="等线" ns0:ascii="Arial" ns0:cs="Arial" ns0:hAnsi="Arial"/>
          <ns0:sz ns0:val="22"/>
        </ns0:rPr>
        <ns0:t>View interface type</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ros2 interface show pkg_interfaces/msg/Person</ns0:t>
            </ns0:r>
          </ns0:p>
        </ns0:tc>
      </ns0:tr>
    </ns0:tbl>
    <ns0:p>
      <ns0:pPr>
        <ns0:spacing ns0:before="120" ns0:after="120" ns0:line="288" ns0:lineRule="auto"/>
        <ns0:ind ns0:left="0"/>
        <ns0:jc ns0:val="left"/>
      </ns0:pPr>
      <ns0:r>
        <ns0:rPr>
          <ns0:rFonts ns0:eastAsia="等线" ns0:ascii="Arial" ns0:cs="Arial" ns0:hAnsi="Arial"/>
          <ns0:sz ns0:val="22"/>
        </ns0:rPr>
        <ns0:t>Under normal circumstances, the terminal will export content consistent with the Person.msg file.</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center"/>
      </ns0:pPr>
      <ns0:r>
        <ns0:drawing>
          <ns1:inline distT="0" distR="0" distB="0" distL="0">
            <ns1:extent cx="5257800" cy="1066800"/>
            <ns1:docPr id="4" name="Drawing 4" descr=""/>
            <ns2:graphic>
              <ns2:graphicData uri="http://schemas.openxmlformats.org/drawingml/2006/picture">
                <ns3:pic>
                  <ns3:nvPicPr>
                    <ns3:cNvPr id="0" name="Picture 4" descr=""/>
                    <ns3:cNvPicPr>
                      <ns2:picLocks noChangeAspect="true"/>
                    </ns3:cNvPicPr>
                  </ns3:nvPicPr>
                  <ns3:blipFill>
                    <ns2:blip ns4:embed="rId11"/>
                    <ns2:stretch>
                      <ns2:fillRect/>
                    </ns2:stretch>
                  </ns3:blipFill>
                  <ns3:spPr>
                    <ns2:xfrm>
                      <ns2:off x="0" y="0"/>
                      <ns2:ext cx="5257800" cy="1066800"/>
                    </ns2:xfrm>
                    <ns2:prstGeom prst="rect">
                      <ns2:avLst/>
                    </ns2:prstGeom>
                  </ns3:spPr>
                </ns3:pic>
              </ns2:graphicData>
            </ns2:graphic>
          </ns1:inline>
        </ns0:drawing>
      </ns0:r>
    </ns0:p>
    <ns0:p>
      <ns0:pPr>
        <ns0:pStyle ns0:val="2"/>
        <ns0:spacing ns0:before="320" ns0:after="120" ns0:line="288" ns0:lineRule="auto"/>
        <ns0:ind ns0:left="0"/>
        <ns0:jc ns0:val="left"/>
        <ns0:outlineLvl ns0:val="1"/>
      </ns0:pPr>
      <ns0:bookmarkStart ns0:name="heading_4" ns0:id="4"/>
      <ns0:r>
        <ns0:rPr>
          <ns0:rFonts ns0:eastAsia="等线" ns0:ascii="Arial" ns0:cs="Arial" ns0:hAnsi="Arial"/>
          <ns0:b ns0:val="true"/>
          <ns0:sz ns0:val="32"/>
        </ns0:rPr>
        <ns0:t>11.4 Create a custom interface for Service Communication</ns0:t>
      </ns0:r>
      <ns0:bookmarkEnd ns0:id="4"/>
    </ns0:p>
    <ns0:p>
      <ns0:pPr>
        <ns0:spacing ns0:before="120" ns0:after="120" ns0:line="288" ns0:lineRule="auto"/>
        <ns0:ind ns0:left="0"/>
        <ns0:jc ns0:val="left"/>
      </ns0:pPr>
      <ns0:r>
        <ns0:rPr>
          <ns0:rFonts ns0:eastAsia="等线" ns0:ascii="Arial" ns0:cs="Arial" ns0:hAnsi="Arial"/>
          <ns0:sz ns0:val="22"/>
        </ns0:rPr>
        <ns0:t>In the course of [ROS2 Action Communication Service Achievement], we have created a custom interface package, a new srv folder under the package pkg interfaces, and a new Add.srv file under the srv folder, where the following contents are entered:</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int32 num1</ns0:t>
              <ns0:br/>
              <ns0:t>int32 num2</ns0:t>
              <ns0:br/>
              <ns0:t>---</ns0:t>
              <ns0:br/>
            </ns0:r>
            <ns0:r>
              <ns0:rPr>
                <ns0:rFonts ns0:eastAsia="Consolas" ns0:ascii="Consolas" ns0:cs="Consolas" ns0:hAnsi="Consolas"/>
                <ns0:sz ns0:val="22"/>
              </ns0:rPr>
              <ns0:t>int32 sum</ns0:t>
            </ns0:r>
          </ns0:p>
        </ns0:tc>
      </ns0:tr>
    </ns0:tbl>
    <ns0:p>
      <ns0:pPr>
        <ns0:spacing ns0:before="120" ns0:after="120" ns0:line="288" ns0:lineRule="auto"/>
        <ns0:ind ns0:left="0"/>
        <ns0:jc ns0:val="center"/>
      </ns0:pPr>
      <ns0:r>
        <ns0:drawing>
          <ns1:inline distT="0" distR="0" distB="0" distL="0">
            <ns1:extent cx="5257800" cy="3028950"/>
            <ns1:docPr id="5" name="Drawing 5" descr=""/>
            <ns2:graphic>
              <ns2:graphicData uri="http://schemas.openxmlformats.org/drawingml/2006/picture">
                <ns3:pic>
                  <ns3:nvPicPr>
                    <ns3:cNvPr id="0" name="Picture 5" descr=""/>
                    <ns3:cNvPicPr>
                      <ns2:picLocks noChangeAspect="true"/>
                    </ns3:cNvPicPr>
                  </ns3:nvPicPr>
                  <ns3:blipFill>
                    <ns2:blip ns4:embed="rId12"/>
                    <ns2:stretch>
                      <ns2:fillRect/>
                    </ns2:stretch>
                  </ns3:blipFill>
                  <ns3:spPr>
                    <ns2:xfrm>
                      <ns2:off x="0" y="0"/>
                      <ns2:ext cx="5257800" cy="3028950"/>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sz ns0:val="22"/>
        </ns0:rPr>
        <ns0:t>Add the following configuration to package.xml and CMakeLists.txt:</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7"/>
        </ns0:numPr>
        <ns0:spacing ns0:before="120" ns0:after="120" ns0:line="288" ns0:lineRule="auto"/>
        <ns0:ind ns0:left="0"/>
        <ns0:jc ns0:val="left"/>
      </ns0:pPr>
      <ns0:r>
        <ns0:rPr>
          <ns0:rFonts ns0:eastAsia="等线" ns0:ascii="Arial" ns0:cs="Arial" ns0:hAnsi="Arial"/>
          <ns0:sz ns0:val="22"/>
        </ns0:rPr>
        <ns0:t>CMakeLists.txt</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rosidl_generate_interfaces(${PROJECT_NAME}</ns0:t>
              <ns0:br/>
              <ns0:t xml:space="preserve">  "action/Progress.action"</ns0:t>
              <ns0:br/>
              <ns0:t xml:space="preserve">  "msg/Person.msg"</ns0:t>
              <ns0:br/>
              <ns0:t xml:space="preserve">  "srv/Add.srv"</ns0:t>
              <ns0:br/>
            </ns0:r>
            <ns0:r>
              <ns0:rPr>
                <ns0:rFonts ns0:eastAsia="Consolas" ns0:ascii="Consolas" ns0:cs="Consolas" ns0:hAnsi="Consolas"/>
                <ns0:sz ns0:val="22"/>
              </ns0:rPr>
              <ns0:t>)</ns0:t>
            </ns0:r>
          </ns0:p>
        </ns0:tc>
      </ns0:tr>
    </ns0:tbl>
    <ns0:p>
      <ns0:pPr>
        <ns0:numPr>
          <ns0:numId ns0:val="8"/>
        </ns0:numPr>
        <ns0:spacing ns0:before="120" ns0:after="120" ns0:line="288" ns0:lineRule="auto"/>
        <ns0:ind ns0:left="0"/>
        <ns0:jc ns0:val="left"/>
      </ns0:pPr>
      <ns0:r>
        <ns0:rPr>
          <ns0:rFonts ns0:eastAsia="等线" ns0:ascii="Arial" ns0:cs="Arial" ns0:hAnsi="Arial"/>
          <ns0:sz ns0:val="22"/>
        </ns0:rPr>
        <ns0:t>package.xml</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&lt;buildtool_depend&gt;rosidl_default_generators&lt;/buildtool_depend&gt;</ns0:t>
              <ns0:br/>
              <ns0:t>&lt;exec_depend&gt;rosidl_default_runtime&lt;/exec_depend&gt;</ns0:t>
              <ns0:br/>
              <ns0:t>&lt;depend&gt;action_msgs&lt;/depend&gt;</ns0:t>
              <ns0:br/>
            </ns0:r>
            <ns0:r>
              <ns0:rPr>
                <ns0:rFonts ns0:eastAsia="Consolas" ns0:ascii="Consolas" ns0:cs="Consolas" ns0:hAnsi="Consolas"/>
                <ns0:sz ns0:val="22"/>
              </ns0:rPr>
              <ns0:t>&lt;member_of_group&gt;rosidl_interface_packages&lt;/member_of_group&gt;</ns0:t>
            </ns0:r>
          </ns0:p>
        </ns0:tc>
      </ns0:tr>
    </ns0:tbl>
    <ns0:p>
      <ns0:pPr>
        <ns0:spacing ns0:before="120" ns0:after="120" ns0:line="288" ns0:lineRule="auto"/>
        <ns0:ind ns0:left="0"/>
        <ns0:jc ns0:val="center"/>
      </ns0:pPr>
      <ns0:r>
        <ns0:drawing>
          <ns1:inline distT="0" distR="0" distB="0" distL="0">
            <ns1:extent cx="5257800" cy="2867025"/>
            <ns1:docPr id="6" name="Drawing 6" descr=""/>
            <ns2:graphic>
              <ns2:graphicData uri="http://schemas.openxmlformats.org/drawingml/2006/picture">
                <ns3:pic>
                  <ns3:nvPicPr>
                    <ns3:cNvPr id="0" name="Picture 6" descr=""/>
                    <ns3:cNvPicPr>
                      <ns2:picLocks noChangeAspect="true"/>
                    </ns3:cNvPicPr>
                  </ns3:nvPicPr>
                  <ns3:blipFill>
                    <ns2:blip ns4:embed="rId13"/>
                    <ns2:stretch>
                      <ns2:fillRect/>
                    </ns2:stretch>
                  </ns3:blipFill>
                  <ns3:spPr>
                    <ns2:xfrm>
                      <ns2:off x="0" y="0"/>
                      <ns2:ext cx="5257800" cy="2867025"/>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sz ns0:val="22"/>
        </ns0:rPr>
        <ns0:t>Terminal enters the current workspace, compiles packages:</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cd ~/workspace</ns0:t>
              <ns0:br/>
              <ns0:t>colcon build --packages-select pkg_interfaces</ns0:t>
              <ns0:br/>
            </ns0:r>
            <ns0:r>
              <ns0:rPr>
                <ns0:rFonts ns0:eastAsia="Consolas" ns0:ascii="Consolas" ns0:cs="Consolas" ns0:hAnsi="Consolas"/>
                <ns0:sz ns0:val="22"/>
              </ns0:rPr>
              <ns0:t>source install/setup.bash</ns0:t>
            </ns0:r>
          </ns0:p>
        </ns0:tc>
      </ns0:tr>
    </ns0:tbl>
    <ns0:p>
      <ns0:pPr>
        <ns0:spacing ns0:before="120" ns0:after="120" ns0:line="288" ns0:lineRule="auto"/>
        <ns0:ind ns0:left="0"/>
        <ns0:jc ns0:val="left"/>
      </ns0:pPr>
      <ns0:r>
        <ns0:rPr>
          <ns0:rFonts ns0:eastAsia="等线" ns0:ascii="Arial" ns0:cs="Arial" ns0:hAnsi="Arial"/>
          <ns0:sz ns0:val="22"/>
        </ns0:rPr>
        <ns0:t>Test</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ros2 interface show pkg_interfaces/srv/Add</ns0:t>
            </ns0:r>
          </ns0:p>
        </ns0:tc>
      </ns0:tr>
    </ns0:tbl>
    <ns0:p>
      <ns0:pPr>
        <ns0:spacing ns0:before="120" ns0:after="120" ns0:line="288" ns0:lineRule="auto"/>
        <ns0:ind ns0:left="0"/>
        <ns0:jc ns0:val="left"/>
      </ns0:pPr>
      <ns0:r>
        <ns0:rPr>
          <ns0:rFonts ns0:eastAsia="等线" ns0:ascii="Arial" ns0:cs="Arial" ns0:hAnsi="Arial"/>
          <ns0:sz ns0:val="22"/>
        </ns0:rPr>
        <ns0:t>Under normal circumstances, the terminal will export content consistent with the Person.msg file.</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center"/>
      </ns0:pPr>
      <ns0:r>
        <ns0:drawing>
          <ns1:inline distT="0" distR="0" distB="0" distL="0">
            <ns1:extent cx="5257800" cy="1076325"/>
            <ns1:docPr id="7" name="Drawing 7" descr=""/>
            <ns2:graphic>
              <ns2:graphicData uri="http://schemas.openxmlformats.org/drawingml/2006/picture">
                <ns3:pic>
                  <ns3:nvPicPr>
                    <ns3:cNvPr id="0" name="Picture 7" descr=""/>
                    <ns3:cNvPicPr>
                      <ns2:picLocks noChangeAspect="true"/>
                    </ns3:cNvPicPr>
                  </ns3:nvPicPr>
                  <ns3:blipFill>
                    <ns2:blip ns4:embed="rId14"/>
                    <ns2:stretch>
                      <ns2:fillRect/>
                    </ns2:stretch>
                  </ns3:blipFill>
                  <ns3:spPr>
                    <ns2:xfrm>
                      <ns2:off x="0" y="0"/>
                      <ns2:ext cx="5257800" cy="1076325"/>
                    </ns2:xfrm>
                    <ns2:prstGeom prst="rect">
                      <ns2:avLst/>
                    </ns2:prstGeom>
                  </ns3:spPr>
                </ns3:pic>
              </ns2:graphicData>
            </ns2:graphic>
          </ns1:inline>
        </ns0:drawing>
      </ns0:r>
    </ns0:p>
    <ns0:p>
      <ns0:pPr>
        <ns0:pStyle ns0:val="2"/>
        <ns0:spacing ns0:before="320" ns0:after="120" ns0:line="288" ns0:lineRule="auto"/>
        <ns0:ind ns0:left="0"/>
        <ns0:jc ns0:val="left"/>
        <ns0:outlineLvl ns0:val="1"/>
      </ns0:pPr>
      <ns0:bookmarkStart ns0:name="heading_5" ns0:id="5"/>
      <ns0:r>
        <ns0:rPr>
          <ns0:rFonts ns0:eastAsia="等线" ns0:ascii="Arial" ns0:cs="Arial" ns0:hAnsi="Arial"/>
          <ns0:b ns0:val="true"/>
          <ns0:sz ns0:val="32"/>
        </ns0:rPr>
        <ns0:t>11.5 Next steps</ns0:t>
      </ns0:r>
      <ns0:r>
        <ns0:rPr>
          <ns0:rFonts ns0:eastAsia="等线" ns0:ascii="Arial" ns0:cs="Arial" ns0:hAnsi="Arial"/>
          <ns0:b ns0:val="true"/>
          <ns0:sz ns0:val="32"/>
        </ns0:rPr>
      </ns0:r>
      <ns0:r>
        <ns0:rPr>
          <ns0:rFonts ns0:eastAsia="等线" ns0:ascii="Arial" ns0:cs="Arial" ns0:hAnsi="Arial"/>
          <ns0:b ns0:val="true"/>
          <ns0:sz ns0:val="32"/>
        </ns0:rPr>
      </ns0:r>
      <ns0:bookmarkEnd ns0:id="5"/>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1.12 Parameter Service Cases - Learning Parameter Service</ns0:t>
      </ns0:r>
      <ns0:hyperlink ns4:id="rId15">
        <ns0:r>
          <ns0:rPr>
            <ns0:rFonts ns0:eastAsia="等线" ns0:ascii="Arial" ns0:cs="Arial" ns0:hAnsi="Arial"/>
            <ns0:color ns0:val="3370ff"/>
            <ns0:sz ns0:val="22"/>
          </ns0:rPr>
          <ns0:t xml:space="preserve">12 Parameter service cases</ns0:t>
        </ns0:r>
      </ns0:hyperlink>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2.13 meta-packages - learning kits</ns0:t>
      </ns0:r>
      <ns0:hyperlink ns4:id="rId16">
        <ns0:r>
          <ns0:rPr>
            <ns0:rFonts ns0:eastAsia="等线" ns0:ascii="Arial" ns0:cs="Arial" ns0:hAnsi="Arial"/>
            <ns0:color ns0:val="3370ff"/>
            <ns0:sz ns0:val="22"/>
          </ns0:rPr>
          <ns0:t xml:space="preserve">13 yuan function package</ns0:t>
        </ns0:r>
      </ns0:hyperlink>
      <ns0:r>
        <ns0:rPr>
          <ns0:rFonts ns0:eastAsia="等线" ns0:ascii="Arial" ns0:cs="Arial" ns0:hAnsi="Arial"/>
          <ns0:sz ns0:val="22"/>
        </ns0:rPr>
      </ns0:r>
    </ns0:p>
    <ns0:p>
      <ns0:pPr>
        <ns0:spacing ns0:before="120" ns0:after="120" ns0:line="288" ns0:lineRule="auto"/>
        <ns0:ind ns0:left="0"/>
        <ns0:jc ns0:val="left"/>
      </ns0:pPr>
    </ns0:p>
    <ns0:p>
      <ns0:pPr>
        <ns0:spacing ns0:before="120" ns0:after="120" ns0:line="288" ns0:lineRule="auto"/>
        <ns0:ind ns0:left="0"/>
        <ns0:jc ns0:val="left"/>
      </ns0:pPr>
    </ns0:p>
    <ns0:sectPr>
      <ns0:footerReference ns0:type="default" ns4:id="rId3"/>
      <ns0:headerReference ns0:type="default" ns4:id="rId17"/>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numbering.xml><?xml version="1.0" encoding="utf-8"?>
<w:numbering xmlns:w="http://schemas.openxmlformats.org/wordprocessingml/2006/main">
  <w:abstractNum w:abstractNumId="764165">
    <w:lvl>
      <w:start w:val="1"/>
      <w:numFmt w:val="decimal"/>
      <w:suff w:val="tab"/>
      <w:lvlText w:val="%1."/>
      <w:rPr>
        <w:color w:val="3370ff"/>
      </w:rPr>
    </w:lvl>
  </w:abstractNum>
  <w:abstractNum w:abstractNumId="764166">
    <w:lvl>
      <w:start w:val="2"/>
      <w:numFmt w:val="decimal"/>
      <w:suff w:val="tab"/>
      <w:lvlText w:val="%1."/>
      <w:rPr>
        <w:color w:val="3370ff"/>
      </w:rPr>
    </w:lvl>
  </w:abstractNum>
  <w:abstractNum w:abstractNumId="764167">
    <w:lvl>
      <w:start w:val="3"/>
      <w:numFmt w:val="decimal"/>
      <w:suff w:val="tab"/>
      <w:lvlText w:val="%1."/>
      <w:rPr>
        <w:color w:val="3370ff"/>
      </w:rPr>
    </w:lvl>
  </w:abstractNum>
  <w:abstractNum w:abstractNumId="764168">
    <w:lvl>
      <w:start w:val="4"/>
      <w:numFmt w:val="decimal"/>
      <w:suff w:val="tab"/>
      <w:lvlText w:val="%1."/>
      <w:rPr>
        <w:color w:val="3370ff"/>
      </w:rPr>
    </w:lvl>
  </w:abstractNum>
  <w:abstractNum w:abstractNumId="764169">
    <w:lvl>
      <w:start w:val="5"/>
      <w:numFmt w:val="decimal"/>
      <w:suff w:val="tab"/>
      <w:lvlText w:val="%1."/>
      <w:rPr>
        <w:color w:val="3370ff"/>
      </w:rPr>
    </w:lvl>
  </w:abstractNum>
  <w:abstractNum w:abstractNumId="764170">
    <w:lvl>
      <w:numFmt w:val="bullet"/>
      <w:suff w:val="tab"/>
      <w:lvlText w:val="•"/>
      <w:rPr>
        <w:color w:val="3370ff"/>
      </w:rPr>
    </w:lvl>
  </w:abstractNum>
  <w:abstractNum w:abstractNumId="764171">
    <w:lvl>
      <w:numFmt w:val="bullet"/>
      <w:suff w:val="tab"/>
      <w:lvlText w:val="•"/>
      <w:rPr>
        <w:color w:val="3370ff"/>
      </w:rPr>
    </w:lvl>
  </w:abstractNum>
  <w:abstractNum w:abstractNumId="764172">
    <w:lvl>
      <w:numFmt w:val="bullet"/>
      <w:suff w:val="tab"/>
      <w:lvlText w:val="•"/>
      <w:rPr>
        <w:color w:val="3370ff"/>
      </w:rPr>
    </w:lvl>
  </w:abstractNum>
  <w:num w:numId="1">
    <w:abstractNumId w:val="764165"/>
  </w:num>
  <w:num w:numId="2">
    <w:abstractNumId w:val="764166"/>
  </w:num>
  <w:num w:numId="3">
    <w:abstractNumId w:val="764167"/>
  </w:num>
  <w:num w:numId="4">
    <w:abstractNumId w:val="764168"/>
  </w:num>
  <w:num w:numId="5">
    <w:abstractNumId w:val="764169"/>
  </w:num>
  <w:num w:numId="6">
    <w:abstractNumId w:val="764170"/>
  </w:num>
  <w:num w:numId="7">
    <w:abstractNumId w:val="764171"/>
  </w:num>
  <w:num w:numId="8">
    <w:abstractNumId w:val="764172"/>
  </w:num>
</w:numbering>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10" Type="http://schemas.openxmlformats.org/officeDocument/2006/relationships/image" Target="media/image4.png"/><Relationship Id="rId11" Type="http://schemas.openxmlformats.org/officeDocument/2006/relationships/image" Target="media/image5.png"/><Relationship Id="rId12" Type="http://schemas.openxmlformats.org/officeDocument/2006/relationships/image" Target="media/image6.png"/><Relationship Id="rId13" Type="http://schemas.openxmlformats.org/officeDocument/2006/relationships/image" Target="media/image7.png"/><Relationship Id="rId14" Type="http://schemas.openxmlformats.org/officeDocument/2006/relationships/image" Target="media/image8.png"/><Relationship Id="rId15" Type="http://schemas.openxmlformats.org/officeDocument/2006/relationships/hyperlink" Target="https://icnhodrfplht.feishu.cn/wiki/WQsgwu8PxipKXwkX48ScmKJdnBe" TargetMode="External"/><Relationship Id="rId16" Type="http://schemas.openxmlformats.org/officeDocument/2006/relationships/hyperlink" Target="https://icnhodrfplht.feishu.cn/wiki/GVdqwyuMviYpbakpSUpcRodcnFf" TargetMode="External"/><Relationship Id="rId17" Type="http://schemas.openxmlformats.org/officeDocument/2006/relationships/header" Target="header1.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image" Target="media/image1.png"/><Relationship Id="rId5" Type="http://schemas.openxmlformats.org/officeDocument/2006/relationships/numbering" Target="numbering.xml"/><Relationship Id="rId6" Type="http://schemas.openxmlformats.org/officeDocument/2006/relationships/hyperlink" Target="https://icnhodrfplht.feishu.cn/wiki/WqB0w2GZuivVnnk1icVcKJoVnMg" TargetMode="External"/><Relationship Id="rId7" Type="http://schemas.openxmlformats.org/officeDocument/2006/relationships/hyperlink" Target="https://icnhodrfplht.feishu.cn/wiki/WqB0w2GZuivVnnk1icVcKJoVnMg" TargetMode="External"/><Relationship Id="rId8" Type="http://schemas.openxmlformats.org/officeDocument/2006/relationships/image" Target="media/image2.png"/><Relationship Id="rId9" Type="http://schemas.openxmlformats.org/officeDocument/2006/relationships/image" Target="media/image3.png"/></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2026-03-31T06:04:52Z</dcterms:created>
  <dc:creator>Apache POI</dc:creator>
</cp:coreProperties>
</file>